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9806E" w14:textId="77777777" w:rsidR="00BE678C" w:rsidRDefault="00BE678C">
      <w:pPr>
        <w:rPr>
          <w:b/>
          <w:u w:val="single"/>
        </w:rPr>
      </w:pPr>
    </w:p>
    <w:p w14:paraId="339E3AFB" w14:textId="77777777" w:rsidR="00BE678C" w:rsidRDefault="00BE678C">
      <w:pPr>
        <w:rPr>
          <w:b/>
          <w:u w:val="single"/>
        </w:rPr>
      </w:pPr>
    </w:p>
    <w:p w14:paraId="1593B9F4" w14:textId="77777777" w:rsidR="00BE678C" w:rsidRDefault="00BE678C">
      <w:pPr>
        <w:rPr>
          <w:b/>
          <w:u w:val="single"/>
        </w:rPr>
      </w:pPr>
    </w:p>
    <w:p w14:paraId="54891B18" w14:textId="77777777" w:rsidR="00BE678C" w:rsidRDefault="00BE678C">
      <w:pPr>
        <w:rPr>
          <w:b/>
          <w:u w:val="single"/>
        </w:rPr>
      </w:pPr>
    </w:p>
    <w:p w14:paraId="0CB99D26" w14:textId="77777777" w:rsidR="000A35D5" w:rsidRDefault="000A35D5">
      <w:pPr>
        <w:rPr>
          <w:b/>
          <w:u w:val="single"/>
        </w:rPr>
      </w:pPr>
    </w:p>
    <w:p w14:paraId="5267C833" w14:textId="298920BC" w:rsidR="0011632C" w:rsidRPr="002C2DDB" w:rsidRDefault="002C2DDB">
      <w:pPr>
        <w:rPr>
          <w:b/>
          <w:u w:val="single"/>
        </w:rPr>
      </w:pPr>
      <w:r w:rsidRPr="002C2DDB">
        <w:rPr>
          <w:b/>
          <w:u w:val="single"/>
        </w:rPr>
        <w:t>Flipbook Tips</w:t>
      </w:r>
    </w:p>
    <w:p w14:paraId="7278210B" w14:textId="77777777" w:rsidR="002C2DDB" w:rsidRDefault="002C2DDB"/>
    <w:p w14:paraId="4C247738" w14:textId="2043699D" w:rsidR="002448BA" w:rsidRDefault="001B767C">
      <w:r>
        <w:t xml:space="preserve">As you are reading these notes, it would be best to have the flipbook </w:t>
      </w:r>
      <w:proofErr w:type="gramStart"/>
      <w:r>
        <w:t>open</w:t>
      </w:r>
      <w:proofErr w:type="gramEnd"/>
      <w:r>
        <w:t xml:space="preserve"> so you can follow along. </w:t>
      </w:r>
      <w:r w:rsidR="00BE678C">
        <w:t xml:space="preserve"> </w:t>
      </w:r>
    </w:p>
    <w:p w14:paraId="18505CAB" w14:textId="77777777" w:rsidR="002448BA" w:rsidRDefault="002448BA"/>
    <w:p w14:paraId="456D114F" w14:textId="77777777" w:rsidR="002448BA" w:rsidRPr="002448BA" w:rsidRDefault="002448BA">
      <w:pPr>
        <w:rPr>
          <w:b/>
          <w:bCs/>
        </w:rPr>
      </w:pPr>
      <w:r w:rsidRPr="002448BA">
        <w:rPr>
          <w:b/>
          <w:bCs/>
        </w:rPr>
        <w:t>Monthly Issues and Client’s Corners on Flipbooks:</w:t>
      </w:r>
    </w:p>
    <w:p w14:paraId="56431377" w14:textId="77777777" w:rsidR="002448BA" w:rsidRDefault="002448BA"/>
    <w:p w14:paraId="05989F02" w14:textId="303996A1" w:rsidR="001B767C" w:rsidRDefault="001B767C" w:rsidP="002448BA">
      <w:pPr>
        <w:ind w:left="720"/>
      </w:pPr>
      <w:r>
        <w:t xml:space="preserve">Except for the Sample NMI, you will need to be logged in to </w:t>
      </w:r>
      <w:r w:rsidR="002448BA">
        <w:t xml:space="preserve">your account on </w:t>
      </w:r>
      <w:r>
        <w:t xml:space="preserve">www.nickmurraynewsletters.com to view </w:t>
      </w:r>
      <w:r w:rsidR="002448BA">
        <w:t xml:space="preserve">in </w:t>
      </w:r>
      <w:r>
        <w:t>flipbook</w:t>
      </w:r>
      <w:r w:rsidR="002448BA">
        <w:t xml:space="preserve"> format</w:t>
      </w:r>
      <w:r>
        <w:t xml:space="preserve">. </w:t>
      </w:r>
      <w:r w:rsidR="002448BA">
        <w:t>You will be able to download and print.</w:t>
      </w:r>
    </w:p>
    <w:p w14:paraId="57376A69" w14:textId="03FA31FD" w:rsidR="002448BA" w:rsidRDefault="002448BA"/>
    <w:p w14:paraId="305C6358" w14:textId="17614DF9" w:rsidR="002448BA" w:rsidRPr="002448BA" w:rsidRDefault="002448BA">
      <w:pPr>
        <w:rPr>
          <w:b/>
          <w:bCs/>
        </w:rPr>
      </w:pPr>
      <w:proofErr w:type="spellStart"/>
      <w:r w:rsidRPr="002448BA">
        <w:rPr>
          <w:b/>
          <w:bCs/>
        </w:rPr>
        <w:t>Ebooks</w:t>
      </w:r>
      <w:proofErr w:type="spellEnd"/>
      <w:r w:rsidRPr="002448BA">
        <w:rPr>
          <w:b/>
          <w:bCs/>
        </w:rPr>
        <w:t>:</w:t>
      </w:r>
    </w:p>
    <w:p w14:paraId="0AF91344" w14:textId="4011BAC2" w:rsidR="002448BA" w:rsidRDefault="002448BA" w:rsidP="002448BA">
      <w:pPr>
        <w:ind w:left="720"/>
      </w:pPr>
      <w:r>
        <w:br/>
        <w:t xml:space="preserve">If you purchase an </w:t>
      </w:r>
      <w:proofErr w:type="spellStart"/>
      <w:r>
        <w:t>ebook</w:t>
      </w:r>
      <w:proofErr w:type="spellEnd"/>
      <w:r>
        <w:t xml:space="preserve">, it is not downloadable nor printable. You can access the </w:t>
      </w:r>
      <w:proofErr w:type="spellStart"/>
      <w:r>
        <w:t>ebook</w:t>
      </w:r>
      <w:proofErr w:type="spellEnd"/>
      <w:r>
        <w:t xml:space="preserve"> after logging into your NMI subscription, or if you are not a subscriber, you would log in with the instructions sent you after you purchase on the website. </w:t>
      </w:r>
    </w:p>
    <w:p w14:paraId="03366A3D" w14:textId="59965DC1" w:rsidR="002448BA" w:rsidRDefault="002448BA" w:rsidP="002448BA">
      <w:pPr>
        <w:ind w:left="720"/>
      </w:pPr>
    </w:p>
    <w:p w14:paraId="661BE55F" w14:textId="77777777" w:rsidR="0083699B" w:rsidRPr="00BE678C" w:rsidRDefault="002448BA" w:rsidP="002448BA">
      <w:pPr>
        <w:ind w:left="720"/>
        <w:rPr>
          <w:b/>
          <w:bCs/>
          <w:color w:val="FF0000"/>
        </w:rPr>
      </w:pPr>
      <w:r w:rsidRPr="00BE678C">
        <w:rPr>
          <w:b/>
          <w:bCs/>
          <w:color w:val="FF0000"/>
        </w:rPr>
        <w:t xml:space="preserve">Please note, </w:t>
      </w:r>
    </w:p>
    <w:p w14:paraId="0286D8F9" w14:textId="77777777" w:rsidR="0083699B" w:rsidRDefault="0083699B" w:rsidP="0083699B">
      <w:pPr>
        <w:pStyle w:val="ListParagraph"/>
        <w:numPr>
          <w:ilvl w:val="0"/>
          <w:numId w:val="5"/>
        </w:numPr>
      </w:pPr>
      <w:r>
        <w:t xml:space="preserve">You have to have access to the internet to view the </w:t>
      </w:r>
      <w:proofErr w:type="spellStart"/>
      <w:r>
        <w:t>ebook</w:t>
      </w:r>
      <w:proofErr w:type="spellEnd"/>
      <w:r>
        <w:t xml:space="preserve">. </w:t>
      </w:r>
    </w:p>
    <w:p w14:paraId="7897ACC6" w14:textId="3EC43A87" w:rsidR="002448BA" w:rsidRDefault="0083699B" w:rsidP="0083699B">
      <w:pPr>
        <w:pStyle w:val="ListParagraph"/>
        <w:numPr>
          <w:ilvl w:val="0"/>
          <w:numId w:val="5"/>
        </w:numPr>
      </w:pPr>
      <w:r>
        <w:t xml:space="preserve">It is viewable on the desktop, laptop, </w:t>
      </w:r>
      <w:proofErr w:type="spellStart"/>
      <w:r>
        <w:t>Ipad</w:t>
      </w:r>
      <w:proofErr w:type="spellEnd"/>
      <w:r>
        <w:t>, smartphone.</w:t>
      </w:r>
    </w:p>
    <w:p w14:paraId="09061983" w14:textId="1B32DB02" w:rsidR="0083699B" w:rsidRDefault="0083699B" w:rsidP="0083699B">
      <w:pPr>
        <w:pStyle w:val="ListParagraph"/>
        <w:numPr>
          <w:ilvl w:val="0"/>
          <w:numId w:val="5"/>
        </w:numPr>
      </w:pPr>
      <w:r>
        <w:t xml:space="preserve">The </w:t>
      </w:r>
      <w:proofErr w:type="spellStart"/>
      <w:r>
        <w:t>ebook</w:t>
      </w:r>
      <w:proofErr w:type="spellEnd"/>
      <w:r>
        <w:t xml:space="preserve"> does not save the page location that you last read. See the highlighted instructions below (I) on how to quickly get to the page you want. </w:t>
      </w:r>
    </w:p>
    <w:p w14:paraId="4B18B484" w14:textId="77777777" w:rsidR="001B767C" w:rsidRDefault="001B767C"/>
    <w:p w14:paraId="0DD20CEA" w14:textId="26376DCE" w:rsidR="0041276A" w:rsidRDefault="0041276A">
      <w:r>
        <w:t xml:space="preserve">I. </w:t>
      </w:r>
      <w:r w:rsidR="002C2DDB">
        <w:t xml:space="preserve">When you click on the link to access the flipbook, you will </w:t>
      </w:r>
      <w:r w:rsidR="00FB24F9">
        <w:t xml:space="preserve">see the </w:t>
      </w:r>
      <w:r w:rsidR="002448BA">
        <w:t>following</w:t>
      </w:r>
      <w:r w:rsidR="00FB24F9">
        <w:t>:</w:t>
      </w:r>
    </w:p>
    <w:p w14:paraId="377C3534" w14:textId="77777777" w:rsidR="0083699B" w:rsidRDefault="0083699B"/>
    <w:p w14:paraId="4E462222" w14:textId="77777777" w:rsidR="0041276A" w:rsidRDefault="001B767C" w:rsidP="0041276A">
      <w:pPr>
        <w:pStyle w:val="ListParagraph"/>
        <w:numPr>
          <w:ilvl w:val="0"/>
          <w:numId w:val="3"/>
        </w:numPr>
      </w:pPr>
      <w:r>
        <w:t xml:space="preserve">The flipbook appears in the center. </w:t>
      </w:r>
      <w:r w:rsidR="0041276A">
        <w:t>You can click on the text of the NMI to zoom in. Click again and it will zoom out.</w:t>
      </w:r>
    </w:p>
    <w:p w14:paraId="739843DF" w14:textId="258F938C" w:rsidR="0041276A" w:rsidRDefault="001B767C" w:rsidP="0041276A">
      <w:pPr>
        <w:pStyle w:val="ListParagraph"/>
        <w:numPr>
          <w:ilvl w:val="0"/>
          <w:numId w:val="3"/>
        </w:numPr>
      </w:pPr>
      <w:r>
        <w:t xml:space="preserve">Options are shown on </w:t>
      </w:r>
      <w:r w:rsidR="002448BA">
        <w:t xml:space="preserve">the </w:t>
      </w:r>
      <w:r>
        <w:t xml:space="preserve">left. </w:t>
      </w:r>
    </w:p>
    <w:p w14:paraId="3370B3D4" w14:textId="23AFFD3B" w:rsidR="0041276A" w:rsidRDefault="001B767C" w:rsidP="0041276A">
      <w:pPr>
        <w:pStyle w:val="ListParagraph"/>
        <w:numPr>
          <w:ilvl w:val="0"/>
          <w:numId w:val="3"/>
        </w:numPr>
      </w:pPr>
      <w:r>
        <w:t>The arrow</w:t>
      </w:r>
      <w:r w:rsidR="0083699B">
        <w:t>s</w:t>
      </w:r>
      <w:r>
        <w:t xml:space="preserve"> next</w:t>
      </w:r>
      <w:r w:rsidR="0041276A">
        <w:t xml:space="preserve"> to the text </w:t>
      </w:r>
      <w:r>
        <w:t>lets you scroll back and forth</w:t>
      </w:r>
      <w:r w:rsidR="0041276A">
        <w:t xml:space="preserve"> (see the second image below for the left and right arrows that are highlighted.)</w:t>
      </w:r>
    </w:p>
    <w:p w14:paraId="05AFA290" w14:textId="06634FD1" w:rsidR="002C2DDB" w:rsidRPr="0083699B" w:rsidRDefault="001B767C" w:rsidP="0041276A">
      <w:pPr>
        <w:pStyle w:val="ListParagraph"/>
        <w:numPr>
          <w:ilvl w:val="0"/>
          <w:numId w:val="3"/>
        </w:numPr>
        <w:rPr>
          <w:highlight w:val="yellow"/>
        </w:rPr>
      </w:pPr>
      <w:r w:rsidRPr="0083699B">
        <w:rPr>
          <w:highlight w:val="yellow"/>
        </w:rPr>
        <w:t>The bottom section shows a portion of the thumbnails of separate pages</w:t>
      </w:r>
      <w:r w:rsidR="0083699B" w:rsidRPr="0083699B">
        <w:rPr>
          <w:highlight w:val="yellow"/>
        </w:rPr>
        <w:t xml:space="preserve">. </w:t>
      </w:r>
      <w:r w:rsidR="0083699B">
        <w:rPr>
          <w:highlight w:val="yellow"/>
        </w:rPr>
        <w:t xml:space="preserve">If you hover over them with the mouse, you will see the full thumbnails. </w:t>
      </w:r>
      <w:r w:rsidR="0083699B" w:rsidRPr="0083699B">
        <w:rPr>
          <w:highlight w:val="yellow"/>
        </w:rPr>
        <w:t>You can click on any thumbnail to get directly to a different page.</w:t>
      </w:r>
    </w:p>
    <w:p w14:paraId="098352E2" w14:textId="6B474E06" w:rsidR="00AE06D8" w:rsidRPr="0083699B" w:rsidRDefault="00AE06D8" w:rsidP="0041276A">
      <w:pPr>
        <w:pStyle w:val="ListParagraph"/>
        <w:numPr>
          <w:ilvl w:val="0"/>
          <w:numId w:val="3"/>
        </w:numPr>
        <w:rPr>
          <w:highlight w:val="yellow"/>
        </w:rPr>
      </w:pPr>
      <w:r w:rsidRPr="0083699B">
        <w:rPr>
          <w:highlight w:val="yellow"/>
        </w:rPr>
        <w:t xml:space="preserve">For </w:t>
      </w:r>
      <w:proofErr w:type="spellStart"/>
      <w:r w:rsidRPr="0083699B">
        <w:rPr>
          <w:highlight w:val="yellow"/>
        </w:rPr>
        <w:t>ebooks</w:t>
      </w:r>
      <w:proofErr w:type="spellEnd"/>
      <w:r w:rsidRPr="0083699B">
        <w:rPr>
          <w:highlight w:val="yellow"/>
        </w:rPr>
        <w:t xml:space="preserve">, </w:t>
      </w:r>
      <w:r w:rsidR="00BE678C">
        <w:rPr>
          <w:highlight w:val="yellow"/>
        </w:rPr>
        <w:t xml:space="preserve">to get to your last-read page quickly, </w:t>
      </w:r>
      <w:r w:rsidRPr="0083699B">
        <w:rPr>
          <w:highlight w:val="yellow"/>
        </w:rPr>
        <w:t>click on the chapter</w:t>
      </w:r>
      <w:r w:rsidR="005358B5" w:rsidRPr="0083699B">
        <w:rPr>
          <w:highlight w:val="yellow"/>
        </w:rPr>
        <w:t>’s</w:t>
      </w:r>
      <w:r w:rsidRPr="0083699B">
        <w:rPr>
          <w:highlight w:val="yellow"/>
        </w:rPr>
        <w:t xml:space="preserve"> link in the </w:t>
      </w:r>
      <w:r w:rsidR="005358B5" w:rsidRPr="0083699B">
        <w:rPr>
          <w:highlight w:val="yellow"/>
        </w:rPr>
        <w:t xml:space="preserve">Table of Contents </w:t>
      </w:r>
      <w:r w:rsidRPr="0083699B">
        <w:rPr>
          <w:highlight w:val="yellow"/>
        </w:rPr>
        <w:t xml:space="preserve">to get to the chapter you were last reading. Then </w:t>
      </w:r>
      <w:r w:rsidR="0083699B">
        <w:rPr>
          <w:highlight w:val="yellow"/>
        </w:rPr>
        <w:t xml:space="preserve">either </w:t>
      </w:r>
      <w:r w:rsidRPr="0083699B">
        <w:rPr>
          <w:highlight w:val="yellow"/>
        </w:rPr>
        <w:t xml:space="preserve">scroll </w:t>
      </w:r>
      <w:r w:rsidR="005358B5" w:rsidRPr="0083699B">
        <w:rPr>
          <w:highlight w:val="yellow"/>
        </w:rPr>
        <w:t xml:space="preserve">forward </w:t>
      </w:r>
      <w:r w:rsidRPr="0083699B">
        <w:rPr>
          <w:highlight w:val="yellow"/>
        </w:rPr>
        <w:t>to the actual page</w:t>
      </w:r>
      <w:r w:rsidR="0083699B">
        <w:rPr>
          <w:highlight w:val="yellow"/>
        </w:rPr>
        <w:t xml:space="preserve"> or click on the</w:t>
      </w:r>
      <w:r w:rsidR="005358B5" w:rsidRPr="0083699B">
        <w:rPr>
          <w:highlight w:val="yellow"/>
        </w:rPr>
        <w:t xml:space="preserve"> thumbnails at the bottom.</w:t>
      </w:r>
    </w:p>
    <w:p w14:paraId="3DFC19EC" w14:textId="77777777" w:rsidR="002C2DDB" w:rsidRDefault="002C2DDB"/>
    <w:p w14:paraId="0B7B41A3" w14:textId="47CE6DE8" w:rsidR="002C2DDB" w:rsidRDefault="002C2DDB" w:rsidP="0041276A">
      <w:pPr>
        <w:ind w:left="1440"/>
      </w:pPr>
    </w:p>
    <w:p w14:paraId="555B3279" w14:textId="26AC39F4" w:rsidR="000A35D5" w:rsidRDefault="000A35D5" w:rsidP="0041276A">
      <w:pPr>
        <w:ind w:left="1440"/>
      </w:pPr>
    </w:p>
    <w:p w14:paraId="383811FE" w14:textId="5A171AA2" w:rsidR="000A35D5" w:rsidRDefault="000A35D5" w:rsidP="0041276A">
      <w:pPr>
        <w:ind w:left="1440"/>
      </w:pPr>
    </w:p>
    <w:p w14:paraId="43659F21" w14:textId="2C968C82" w:rsidR="000A35D5" w:rsidRDefault="000A35D5" w:rsidP="0041276A">
      <w:pPr>
        <w:ind w:left="1440"/>
      </w:pPr>
    </w:p>
    <w:p w14:paraId="269910B3" w14:textId="592262B7" w:rsidR="000A35D5" w:rsidRDefault="000A35D5" w:rsidP="0041276A">
      <w:pPr>
        <w:ind w:left="1440"/>
      </w:pPr>
    </w:p>
    <w:p w14:paraId="1731EF75" w14:textId="71BC2156" w:rsidR="000A35D5" w:rsidRDefault="000A35D5" w:rsidP="0041276A">
      <w:pPr>
        <w:ind w:left="1440"/>
      </w:pPr>
    </w:p>
    <w:p w14:paraId="5957C52B" w14:textId="1733F63D" w:rsidR="000A35D5" w:rsidRDefault="000A35D5" w:rsidP="0041276A">
      <w:pPr>
        <w:ind w:left="1440"/>
      </w:pPr>
    </w:p>
    <w:p w14:paraId="3F7A400D" w14:textId="4FF80DE9" w:rsidR="000A35D5" w:rsidRDefault="000A35D5" w:rsidP="0041276A">
      <w:pPr>
        <w:ind w:left="1440"/>
      </w:pPr>
    </w:p>
    <w:p w14:paraId="7A3A7FA7" w14:textId="31402BF8" w:rsidR="000A35D5" w:rsidRDefault="000A35D5" w:rsidP="0041276A">
      <w:pPr>
        <w:ind w:left="1440"/>
      </w:pPr>
    </w:p>
    <w:p w14:paraId="05E39E24" w14:textId="083684C7" w:rsidR="000A35D5" w:rsidRDefault="000A35D5" w:rsidP="0041276A">
      <w:pPr>
        <w:ind w:left="1440"/>
      </w:pPr>
    </w:p>
    <w:p w14:paraId="2E907486" w14:textId="76D3154A" w:rsidR="000A35D5" w:rsidRDefault="000A35D5" w:rsidP="0041276A">
      <w:pPr>
        <w:ind w:left="1440"/>
      </w:pPr>
    </w:p>
    <w:p w14:paraId="1AE4A535" w14:textId="50A29654" w:rsidR="000A35D5" w:rsidRDefault="000A35D5" w:rsidP="0041276A">
      <w:pPr>
        <w:ind w:left="1440"/>
      </w:pPr>
    </w:p>
    <w:p w14:paraId="086DF793" w14:textId="7DBF7AD2" w:rsidR="000A35D5" w:rsidRDefault="000A35D5" w:rsidP="0041276A">
      <w:pPr>
        <w:ind w:left="1440"/>
      </w:pPr>
    </w:p>
    <w:p w14:paraId="35D7C1E0" w14:textId="77777777" w:rsidR="000A35D5" w:rsidRDefault="000A35D5" w:rsidP="0041276A">
      <w:pPr>
        <w:ind w:left="1440"/>
      </w:pPr>
    </w:p>
    <w:p w14:paraId="6EBBF119" w14:textId="1C3A8D59" w:rsidR="00FB24F9" w:rsidRDefault="00801A8F" w:rsidP="00237333">
      <w:pPr>
        <w:ind w:left="1440"/>
      </w:pPr>
      <w:r>
        <w:rPr>
          <w:noProof/>
        </w:rPr>
        <w:drawing>
          <wp:inline distT="0" distB="0" distL="0" distR="0" wp14:anchorId="68AA2785" wp14:editId="09B6A381">
            <wp:extent cx="3987944" cy="3396343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944" cy="339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1AAF9" w14:textId="77777777" w:rsidR="00237333" w:rsidRDefault="00237333" w:rsidP="00237333">
      <w:pPr>
        <w:ind w:left="1440"/>
      </w:pPr>
    </w:p>
    <w:p w14:paraId="7598E314" w14:textId="77777777" w:rsidR="00237333" w:rsidRDefault="00237333" w:rsidP="00237333">
      <w:pPr>
        <w:ind w:left="1440"/>
      </w:pPr>
    </w:p>
    <w:p w14:paraId="054C6131" w14:textId="77777777" w:rsidR="00237333" w:rsidRDefault="00237333" w:rsidP="00237333">
      <w:pPr>
        <w:ind w:left="1440"/>
      </w:pPr>
    </w:p>
    <w:p w14:paraId="5E395011" w14:textId="77777777" w:rsidR="00237333" w:rsidRDefault="00237333" w:rsidP="00237333">
      <w:pPr>
        <w:ind w:left="1440"/>
      </w:pPr>
    </w:p>
    <w:p w14:paraId="57C19004" w14:textId="77777777" w:rsidR="00237333" w:rsidRDefault="00237333" w:rsidP="00237333">
      <w:pPr>
        <w:ind w:left="1440"/>
      </w:pPr>
    </w:p>
    <w:p w14:paraId="37BEBC40" w14:textId="633B10FA" w:rsidR="00237333" w:rsidRDefault="002448BA" w:rsidP="002448BA">
      <w:pPr>
        <w:ind w:left="-720" w:right="-720"/>
      </w:pPr>
      <w:r w:rsidRPr="002448BA">
        <w:drawing>
          <wp:inline distT="0" distB="0" distL="0" distR="0" wp14:anchorId="6C073EEE" wp14:editId="65047D01">
            <wp:extent cx="6292850" cy="406997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0341" cy="4081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8B213" w14:textId="77777777" w:rsidR="00237333" w:rsidRDefault="00237333" w:rsidP="00237333">
      <w:pPr>
        <w:ind w:left="1440"/>
      </w:pPr>
    </w:p>
    <w:p w14:paraId="3B1D43BE" w14:textId="77777777" w:rsidR="00FB24F9" w:rsidRDefault="00FB24F9"/>
    <w:p w14:paraId="6CBCAD02" w14:textId="77777777" w:rsidR="00FB24F9" w:rsidRDefault="00FB24F9"/>
    <w:p w14:paraId="1D460F87" w14:textId="77777777" w:rsidR="00FB24F9" w:rsidRDefault="00FB24F9"/>
    <w:p w14:paraId="23CE73CE" w14:textId="77777777" w:rsidR="00FB24F9" w:rsidRDefault="00FB24F9"/>
    <w:p w14:paraId="423D5D6F" w14:textId="77777777" w:rsidR="00FB24F9" w:rsidRDefault="00FB24F9"/>
    <w:p w14:paraId="217BB551" w14:textId="77777777" w:rsidR="00FB24F9" w:rsidRDefault="00FB24F9"/>
    <w:p w14:paraId="21E7AE4F" w14:textId="77777777" w:rsidR="00FB24F9" w:rsidRDefault="00FB24F9"/>
    <w:p w14:paraId="2539560D" w14:textId="5D1F192F" w:rsidR="002C2DDB" w:rsidRDefault="0041276A">
      <w:r>
        <w:t xml:space="preserve">II. </w:t>
      </w:r>
      <w:r w:rsidR="00FB24F9">
        <w:t>The</w:t>
      </w:r>
      <w:r w:rsidR="002C2DDB">
        <w:t xml:space="preserve"> </w:t>
      </w:r>
      <w:r w:rsidR="00FB24F9">
        <w:t xml:space="preserve">following </w:t>
      </w:r>
      <w:r w:rsidR="000A35D5">
        <w:t xml:space="preserve">icon </w:t>
      </w:r>
      <w:r w:rsidR="00FB24F9">
        <w:t>options</w:t>
      </w:r>
      <w:r w:rsidR="000A35D5">
        <w:t xml:space="preserve"> are described below</w:t>
      </w:r>
      <w:bookmarkStart w:id="0" w:name="_GoBack"/>
      <w:bookmarkEnd w:id="0"/>
      <w:r w:rsidR="002C2DDB">
        <w:t>:</w:t>
      </w:r>
    </w:p>
    <w:p w14:paraId="23A6E45A" w14:textId="77777777" w:rsidR="002C2DDB" w:rsidRDefault="002C2DDB"/>
    <w:p w14:paraId="549309F1" w14:textId="60EE9847" w:rsidR="002C2DDB" w:rsidRDefault="00BE678C" w:rsidP="002C2DDB">
      <w:pPr>
        <w:ind w:left="1440"/>
      </w:pPr>
      <w:r w:rsidRPr="00BE678C">
        <w:rPr>
          <w:noProof/>
        </w:rPr>
        <w:drawing>
          <wp:inline distT="0" distB="0" distL="0" distR="0" wp14:anchorId="4CB278FC" wp14:editId="75D83BAD">
            <wp:extent cx="749300" cy="3086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133B3" w14:textId="77777777" w:rsidR="002C2DDB" w:rsidRDefault="002C2DDB"/>
    <w:p w14:paraId="6B592900" w14:textId="77777777" w:rsidR="0041276A" w:rsidRDefault="0041276A"/>
    <w:p w14:paraId="0CE9321C" w14:textId="2DACBF70" w:rsidR="002C2DDB" w:rsidRDefault="00BE678C" w:rsidP="00BE678C">
      <w:pPr>
        <w:pStyle w:val="ListParagraph"/>
        <w:numPr>
          <w:ilvl w:val="0"/>
          <w:numId w:val="8"/>
        </w:numPr>
      </w:pPr>
      <w:r>
        <w:t xml:space="preserve"> </w:t>
      </w:r>
      <w:r w:rsidR="002C2DDB">
        <w:t>For flipbooks that are</w:t>
      </w:r>
      <w:r w:rsidR="0041276A">
        <w:t xml:space="preserve"> permissible to be</w:t>
      </w:r>
      <w:r w:rsidR="002C2DDB">
        <w:t xml:space="preserve"> </w:t>
      </w:r>
      <w:r w:rsidR="002E7406" w:rsidRPr="002E7406">
        <w:rPr>
          <w:b/>
        </w:rPr>
        <w:t>printed</w:t>
      </w:r>
      <w:r w:rsidR="006C5C9E">
        <w:t xml:space="preserve">, </w:t>
      </w:r>
      <w:r w:rsidR="002E7406">
        <w:t>click on the print icon, select the desired pages, then click ‘print’.</w:t>
      </w:r>
      <w:r w:rsidR="0083699B">
        <w:t xml:space="preserve"> (Note, </w:t>
      </w:r>
      <w:proofErr w:type="spellStart"/>
      <w:r w:rsidR="0083699B">
        <w:t>ebooks</w:t>
      </w:r>
      <w:proofErr w:type="spellEnd"/>
      <w:r w:rsidR="0083699B">
        <w:t xml:space="preserve"> cannot be printed)</w:t>
      </w:r>
    </w:p>
    <w:p w14:paraId="3CDACED4" w14:textId="77777777" w:rsidR="000061BC" w:rsidRDefault="000061BC" w:rsidP="000061BC"/>
    <w:p w14:paraId="1A135424" w14:textId="44ED8EEF" w:rsidR="002C2DDB" w:rsidRDefault="000061BC" w:rsidP="00BE678C">
      <w:r>
        <w:t xml:space="preserve">B.   To </w:t>
      </w:r>
      <w:r w:rsidR="00C52947">
        <w:rPr>
          <w:b/>
        </w:rPr>
        <w:t xml:space="preserve">download, </w:t>
      </w:r>
      <w:r w:rsidR="00C52947">
        <w:t>click on the download icon, then select PC or MAC, then save the file.</w:t>
      </w:r>
      <w:r w:rsidR="0083699B">
        <w:t xml:space="preserve"> (Note, </w:t>
      </w:r>
      <w:proofErr w:type="spellStart"/>
      <w:r w:rsidR="0083699B">
        <w:t>ebooks</w:t>
      </w:r>
      <w:proofErr w:type="spellEnd"/>
      <w:r w:rsidR="0083699B">
        <w:t xml:space="preserve"> cannot be downloaded)</w:t>
      </w:r>
    </w:p>
    <w:p w14:paraId="728FA6AB" w14:textId="77777777" w:rsidR="002C2DDB" w:rsidRDefault="002C2DDB"/>
    <w:p w14:paraId="0BF9D3CD" w14:textId="20B19D5F" w:rsidR="002C2DDB" w:rsidRDefault="00C52947">
      <w:r>
        <w:t>C</w:t>
      </w:r>
      <w:r w:rsidR="0041276A">
        <w:t xml:space="preserve">. </w:t>
      </w:r>
      <w:r>
        <w:t xml:space="preserve">  </w:t>
      </w:r>
      <w:r w:rsidR="002C2DDB">
        <w:t xml:space="preserve">The </w:t>
      </w:r>
      <w:r w:rsidR="002C2DDB" w:rsidRPr="001B767C">
        <w:rPr>
          <w:b/>
        </w:rPr>
        <w:t>Search option</w:t>
      </w:r>
      <w:r w:rsidR="002C2DDB">
        <w:t xml:space="preserve"> lets you search the document for a particular word</w:t>
      </w:r>
      <w:r w:rsidR="00656FB7">
        <w:t>(s)</w:t>
      </w:r>
      <w:r w:rsidR="002C2DDB">
        <w:t xml:space="preserve"> and take you to the page it’s located on. If there are multiple instances of that word</w:t>
      </w:r>
      <w:r w:rsidR="00656FB7">
        <w:t>(s)</w:t>
      </w:r>
      <w:r w:rsidR="002C2DDB">
        <w:t>, it will list all the pages it found the word</w:t>
      </w:r>
      <w:r w:rsidR="00656FB7">
        <w:t>(s)</w:t>
      </w:r>
      <w:r w:rsidR="002C2DDB">
        <w:t>. Select the page you are interested in.</w:t>
      </w:r>
      <w:r w:rsidR="0041276A">
        <w:t xml:space="preserve"> </w:t>
      </w:r>
    </w:p>
    <w:p w14:paraId="0A3F25AF" w14:textId="77777777" w:rsidR="003308D4" w:rsidRDefault="003308D4"/>
    <w:p w14:paraId="3395659E" w14:textId="084757A0" w:rsidR="003308D4" w:rsidRDefault="00C52947">
      <w:r>
        <w:t>D</w:t>
      </w:r>
      <w:r w:rsidR="0041276A">
        <w:t xml:space="preserve">. </w:t>
      </w:r>
      <w:r>
        <w:t xml:space="preserve">  </w:t>
      </w:r>
      <w:r w:rsidR="003308D4">
        <w:t xml:space="preserve">The </w:t>
      </w:r>
      <w:r w:rsidR="003308D4" w:rsidRPr="001B767C">
        <w:rPr>
          <w:b/>
        </w:rPr>
        <w:t>Settings option</w:t>
      </w:r>
      <w:r w:rsidR="001B767C">
        <w:t xml:space="preserve"> lets you set zooming options;</w:t>
      </w:r>
      <w:r w:rsidR="003308D4">
        <w:t xml:space="preserve"> </w:t>
      </w:r>
      <w:r w:rsidR="0083699B">
        <w:t>The custom zoom automatically shows single and double pages as appropriate</w:t>
      </w:r>
      <w:r w:rsidR="003308D4">
        <w:t>.</w:t>
      </w:r>
      <w:r w:rsidR="0083699B">
        <w:t xml:space="preserve"> You can set the zoom size and the page transition type.</w:t>
      </w:r>
      <w:r w:rsidR="003308D4">
        <w:t xml:space="preserve">  </w:t>
      </w:r>
    </w:p>
    <w:p w14:paraId="27732B0B" w14:textId="08471207" w:rsidR="0083699B" w:rsidRDefault="0083699B"/>
    <w:p w14:paraId="298B3F88" w14:textId="4722BB08" w:rsidR="0083699B" w:rsidRDefault="0083699B" w:rsidP="00BE678C">
      <w:pPr>
        <w:ind w:left="1440"/>
      </w:pPr>
      <w:r w:rsidRPr="0083699B">
        <w:drawing>
          <wp:inline distT="0" distB="0" distL="0" distR="0" wp14:anchorId="1A6DF335" wp14:editId="10DAD430">
            <wp:extent cx="2189276" cy="21515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6768" cy="2158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0731B" w14:textId="33F93CC3" w:rsidR="0083699B" w:rsidRDefault="0083699B"/>
    <w:p w14:paraId="7B9CE20C" w14:textId="4C98E510" w:rsidR="0083699B" w:rsidRDefault="0083699B"/>
    <w:p w14:paraId="209876A6" w14:textId="140C7DFF" w:rsidR="0083699B" w:rsidRDefault="0083699B"/>
    <w:p w14:paraId="0F81B83F" w14:textId="77777777" w:rsidR="00BE678C" w:rsidRDefault="00BE678C" w:rsidP="00BE678C"/>
    <w:p w14:paraId="07D13D1D" w14:textId="41EF2C42" w:rsidR="0083699B" w:rsidRDefault="0083699B" w:rsidP="00BE678C">
      <w:r>
        <w:t xml:space="preserve">In addition, </w:t>
      </w:r>
    </w:p>
    <w:p w14:paraId="05683D56" w14:textId="77777777" w:rsidR="003308D4" w:rsidRDefault="003308D4"/>
    <w:p w14:paraId="0B05C50B" w14:textId="790704CD" w:rsidR="003308D4" w:rsidRDefault="0041276A" w:rsidP="001B767C">
      <w:pPr>
        <w:ind w:left="720"/>
      </w:pPr>
      <w:r>
        <w:t xml:space="preserve">- </w:t>
      </w:r>
      <w:r w:rsidR="00656FB7">
        <w:t>To z</w:t>
      </w:r>
      <w:r w:rsidR="003308D4">
        <w:t xml:space="preserve">oom </w:t>
      </w:r>
      <w:r w:rsidR="00656FB7">
        <w:t>in,</w:t>
      </w:r>
      <w:r w:rsidR="003308D4">
        <w:t xml:space="preserve"> click on the text. To zoom out, click again on the text.</w:t>
      </w:r>
      <w:r w:rsidR="00BE678C">
        <w:t xml:space="preserve"> If you zoom to full screen, you can escape to exit full screen mode.</w:t>
      </w:r>
    </w:p>
    <w:p w14:paraId="7764DE55" w14:textId="77777777" w:rsidR="003308D4" w:rsidRDefault="003308D4" w:rsidP="001B767C">
      <w:pPr>
        <w:ind w:left="720"/>
      </w:pPr>
    </w:p>
    <w:p w14:paraId="73B24A94" w14:textId="251CDA49" w:rsidR="003308D4" w:rsidRDefault="0041276A" w:rsidP="001B767C">
      <w:pPr>
        <w:ind w:left="720"/>
      </w:pPr>
      <w:r>
        <w:t xml:space="preserve">- </w:t>
      </w:r>
      <w:r w:rsidR="003308D4">
        <w:t xml:space="preserve">If you zoom in, you will see a </w:t>
      </w:r>
      <w:r w:rsidR="00656FB7">
        <w:t xml:space="preserve">black </w:t>
      </w:r>
      <w:r w:rsidR="003308D4">
        <w:t>bar</w:t>
      </w:r>
      <w:r w:rsidR="00656FB7">
        <w:t xml:space="preserve"> on the top of page,</w:t>
      </w:r>
      <w:r w:rsidR="003308D4">
        <w:t xml:space="preserve"> with a little button in the middle of the line. Slide that button back and forth</w:t>
      </w:r>
      <w:r w:rsidR="00656FB7">
        <w:t xml:space="preserve"> with your mouse</w:t>
      </w:r>
      <w:r w:rsidR="003308D4">
        <w:t xml:space="preserve"> for smaller/larger view.</w:t>
      </w:r>
      <w:r w:rsidR="00BE678C">
        <w:t xml:space="preserve"> If it is at the lowest setting and too large, you can change the zoom on the settings (see above). </w:t>
      </w:r>
    </w:p>
    <w:p w14:paraId="01E489A4" w14:textId="37810084" w:rsidR="00BE678C" w:rsidRDefault="00BE678C" w:rsidP="001B767C">
      <w:pPr>
        <w:ind w:left="720"/>
      </w:pPr>
    </w:p>
    <w:p w14:paraId="6AFD9AAD" w14:textId="76FDF579" w:rsidR="00BE678C" w:rsidRDefault="00BE678C" w:rsidP="00BE678C"/>
    <w:p w14:paraId="61976105" w14:textId="730190B3" w:rsidR="00BE678C" w:rsidRDefault="00BE678C" w:rsidP="00BE678C"/>
    <w:p w14:paraId="19E3F898" w14:textId="77777777" w:rsidR="0041276A" w:rsidRDefault="0041276A" w:rsidP="001B767C">
      <w:pPr>
        <w:ind w:left="720"/>
      </w:pPr>
    </w:p>
    <w:p w14:paraId="59C49730" w14:textId="77777777" w:rsidR="003308D4" w:rsidRDefault="003308D4" w:rsidP="0041276A">
      <w:pPr>
        <w:ind w:left="2160"/>
      </w:pPr>
      <w:r>
        <w:rPr>
          <w:noProof/>
        </w:rPr>
        <w:drawing>
          <wp:inline distT="0" distB="0" distL="0" distR="0" wp14:anchorId="1847BA0E" wp14:editId="12B95DF7">
            <wp:extent cx="3381136" cy="1592036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404" cy="159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90093" w14:textId="77777777" w:rsidR="003308D4" w:rsidRDefault="003308D4"/>
    <w:p w14:paraId="36C7F613" w14:textId="0A972927" w:rsidR="003308D4" w:rsidRDefault="00BE678C">
      <w:r>
        <w:t xml:space="preserve"> </w:t>
      </w:r>
    </w:p>
    <w:p w14:paraId="3037F53E" w14:textId="77777777" w:rsidR="003308D4" w:rsidRDefault="003308D4"/>
    <w:p w14:paraId="6DC82A28" w14:textId="260E4EC5" w:rsidR="003308D4" w:rsidRDefault="00BE678C">
      <w:r>
        <w:t xml:space="preserve"> </w:t>
      </w:r>
    </w:p>
    <w:p w14:paraId="33062A2E" w14:textId="77777777" w:rsidR="003308D4" w:rsidRDefault="003308D4"/>
    <w:p w14:paraId="0E8D050D" w14:textId="56ACBF40" w:rsidR="003308D4" w:rsidRDefault="00BE678C">
      <w:r>
        <w:t>E</w:t>
      </w:r>
      <w:r w:rsidR="0041276A">
        <w:t xml:space="preserve">. </w:t>
      </w:r>
      <w:r>
        <w:t>You can exit using the icon</w:t>
      </w:r>
      <w:r w:rsidR="000A35D5">
        <w:t xml:space="preserve"> option (see</w:t>
      </w:r>
      <w:r>
        <w:t xml:space="preserve"> above</w:t>
      </w:r>
      <w:r w:rsidR="000A35D5">
        <w:t>)</w:t>
      </w:r>
      <w:r>
        <w:t xml:space="preserve"> or with your browser (hit back arrow) or hit ‘x’ on the tab of your browser.  </w:t>
      </w:r>
    </w:p>
    <w:p w14:paraId="53076B22" w14:textId="77777777" w:rsidR="003308D4" w:rsidRDefault="003308D4"/>
    <w:p w14:paraId="5EA5E605" w14:textId="77777777" w:rsidR="003308D4" w:rsidRDefault="003308D4" w:rsidP="001B767C">
      <w:pPr>
        <w:ind w:left="1440"/>
      </w:pPr>
      <w:r>
        <w:rPr>
          <w:noProof/>
        </w:rPr>
        <w:drawing>
          <wp:inline distT="0" distB="0" distL="0" distR="0" wp14:anchorId="6C568D04" wp14:editId="4F6CCCCF">
            <wp:extent cx="3208655" cy="914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65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08D4" w:rsidSect="002C2DDB">
      <w:pgSz w:w="12240" w:h="15840"/>
      <w:pgMar w:top="270" w:right="1800" w:bottom="2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E7DD6"/>
    <w:multiLevelType w:val="hybridMultilevel"/>
    <w:tmpl w:val="849253AA"/>
    <w:lvl w:ilvl="0" w:tplc="9D8EFCBC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F4B7D"/>
    <w:multiLevelType w:val="hybridMultilevel"/>
    <w:tmpl w:val="34DC3EB0"/>
    <w:lvl w:ilvl="0" w:tplc="FED6112C">
      <w:start w:val="4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131CAB"/>
    <w:multiLevelType w:val="hybridMultilevel"/>
    <w:tmpl w:val="5510B23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184662"/>
    <w:multiLevelType w:val="hybridMultilevel"/>
    <w:tmpl w:val="5B5C4050"/>
    <w:lvl w:ilvl="0" w:tplc="48508B3E">
      <w:start w:val="4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AF6B40"/>
    <w:multiLevelType w:val="hybridMultilevel"/>
    <w:tmpl w:val="F050DFF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866B8E"/>
    <w:multiLevelType w:val="hybridMultilevel"/>
    <w:tmpl w:val="8FC6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87977"/>
    <w:multiLevelType w:val="hybridMultilevel"/>
    <w:tmpl w:val="37BCB7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F3B743C"/>
    <w:multiLevelType w:val="hybridMultilevel"/>
    <w:tmpl w:val="90B034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DDB"/>
    <w:rsid w:val="000061BC"/>
    <w:rsid w:val="000A35D5"/>
    <w:rsid w:val="0011632C"/>
    <w:rsid w:val="001B767C"/>
    <w:rsid w:val="001D74EE"/>
    <w:rsid w:val="00237333"/>
    <w:rsid w:val="002448BA"/>
    <w:rsid w:val="002C2DDB"/>
    <w:rsid w:val="002E7406"/>
    <w:rsid w:val="003308D4"/>
    <w:rsid w:val="0041276A"/>
    <w:rsid w:val="005358B5"/>
    <w:rsid w:val="005D7E05"/>
    <w:rsid w:val="00656FB7"/>
    <w:rsid w:val="006C5C9E"/>
    <w:rsid w:val="007671F6"/>
    <w:rsid w:val="00801A8F"/>
    <w:rsid w:val="00825DE0"/>
    <w:rsid w:val="0083699B"/>
    <w:rsid w:val="00AE06D8"/>
    <w:rsid w:val="00BE678C"/>
    <w:rsid w:val="00C2671B"/>
    <w:rsid w:val="00C52947"/>
    <w:rsid w:val="00FB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B2972D"/>
  <w14:defaultImageDpi w14:val="300"/>
  <w15:docId w15:val="{49698861-8415-5C45-9309-35E6B159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2DD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DDB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C2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Dahlia Web Designs LLC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Dahlia Benaroya</dc:creator>
  <cp:keywords/>
  <dc:description/>
  <cp:lastModifiedBy>Ron Ganik</cp:lastModifiedBy>
  <cp:revision>13</cp:revision>
  <dcterms:created xsi:type="dcterms:W3CDTF">2015-12-31T13:28:00Z</dcterms:created>
  <dcterms:modified xsi:type="dcterms:W3CDTF">2018-12-03T17:08:00Z</dcterms:modified>
</cp:coreProperties>
</file>